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D2F" w:rsidRPr="00CF4D2F" w:rsidRDefault="00CF4D2F" w:rsidP="00CF4D2F">
      <w:pPr>
        <w:spacing w:after="0"/>
        <w:jc w:val="center"/>
        <w:rPr>
          <w:b/>
          <w:color w:val="0070C0"/>
          <w:sz w:val="32"/>
        </w:rPr>
      </w:pPr>
      <w:r w:rsidRPr="00CF4D2F">
        <w:rPr>
          <w:b/>
          <w:color w:val="0070C0"/>
          <w:sz w:val="32"/>
        </w:rPr>
        <w:t>ИНСТРУКЦИЯ К СОВЕТНИКУ ПО МЕТОДУ БЕЗУБЫТКА</w:t>
      </w:r>
    </w:p>
    <w:p w:rsidR="00CF4D2F" w:rsidRDefault="00CF4D2F" w:rsidP="0009639D">
      <w:pPr>
        <w:spacing w:after="0"/>
        <w:rPr>
          <w:b/>
        </w:rPr>
      </w:pPr>
    </w:p>
    <w:p w:rsidR="0094523C" w:rsidRDefault="0094523C" w:rsidP="0009639D">
      <w:pPr>
        <w:spacing w:after="0"/>
      </w:pPr>
      <w:r w:rsidRPr="0094523C">
        <w:rPr>
          <w:b/>
          <w:lang w:val="en-US"/>
        </w:rPr>
        <w:t>Lots</w:t>
      </w:r>
      <w:r w:rsidRPr="0094523C">
        <w:rPr>
          <w:b/>
        </w:rPr>
        <w:t xml:space="preserve">    </w:t>
      </w:r>
      <w:r w:rsidRPr="0094523C">
        <w:t xml:space="preserve">       = 0.1; // </w:t>
      </w:r>
      <w:r>
        <w:t>Размер</w:t>
      </w:r>
      <w:r w:rsidRPr="0094523C">
        <w:t xml:space="preserve"> </w:t>
      </w:r>
      <w:r>
        <w:t>лота</w:t>
      </w:r>
    </w:p>
    <w:p w:rsidR="0009639D" w:rsidRPr="0094523C" w:rsidRDefault="0009639D" w:rsidP="0009639D">
      <w:pPr>
        <w:spacing w:after="0"/>
      </w:pPr>
    </w:p>
    <w:p w:rsidR="0094523C" w:rsidRDefault="0094523C" w:rsidP="0009639D">
      <w:pPr>
        <w:spacing w:after="0"/>
      </w:pPr>
      <w:r w:rsidRPr="0094523C">
        <w:rPr>
          <w:b/>
          <w:lang w:val="en-US"/>
        </w:rPr>
        <w:t>StepOrder</w:t>
      </w:r>
      <w:r w:rsidRPr="0094523C">
        <w:t xml:space="preserve">      = </w:t>
      </w:r>
      <w:r w:rsidR="00A825E5">
        <w:t>15</w:t>
      </w:r>
      <w:r w:rsidRPr="0094523C">
        <w:t xml:space="preserve">; // </w:t>
      </w:r>
      <w:r>
        <w:t>Расстояние</w:t>
      </w:r>
      <w:r w:rsidRPr="0094523C">
        <w:t xml:space="preserve"> </w:t>
      </w:r>
      <w:r>
        <w:t xml:space="preserve">от текущей цены.  </w:t>
      </w:r>
    </w:p>
    <w:p w:rsidR="0094523C" w:rsidRDefault="0094523C" w:rsidP="0009639D">
      <w:pPr>
        <w:spacing w:after="0"/>
        <w:ind w:left="708" w:firstLine="708"/>
      </w:pPr>
      <w:r>
        <w:t xml:space="preserve">Расстояние между ордерами будет </w:t>
      </w:r>
      <w:r w:rsidR="00A825E5">
        <w:t>15</w:t>
      </w:r>
      <w:r>
        <w:t xml:space="preserve"> х 2 = </w:t>
      </w:r>
      <w:r w:rsidR="00A825E5">
        <w:t>3</w:t>
      </w:r>
      <w:r>
        <w:t>0 пунктов для 4-х значных после запятой</w:t>
      </w:r>
    </w:p>
    <w:p w:rsidR="0094523C" w:rsidRDefault="0094523C" w:rsidP="0009639D">
      <w:pPr>
        <w:spacing w:after="0"/>
        <w:ind w:left="708" w:firstLine="708"/>
      </w:pPr>
      <w:r>
        <w:t xml:space="preserve">или </w:t>
      </w:r>
      <w:r w:rsidR="00A825E5">
        <w:t>3</w:t>
      </w:r>
      <w:r>
        <w:t xml:space="preserve">00 для 5-х значных после запятой цен </w:t>
      </w:r>
    </w:p>
    <w:p w:rsidR="0094523C" w:rsidRDefault="0094523C" w:rsidP="0009639D">
      <w:pPr>
        <w:spacing w:after="0"/>
        <w:ind w:left="708" w:firstLine="708"/>
      </w:pPr>
      <w:r>
        <w:t xml:space="preserve">(Чем меньше расстояние тем выше вероятность открытия новых ордеров с еще большим  </w:t>
      </w:r>
    </w:p>
    <w:p w:rsidR="0094523C" w:rsidRDefault="0094523C" w:rsidP="0009639D">
      <w:pPr>
        <w:spacing w:after="0"/>
        <w:ind w:left="708" w:firstLine="708"/>
      </w:pPr>
      <w:r>
        <w:t xml:space="preserve">объемом (лотом), а чем больше расстояние – тем меньше профитов) </w:t>
      </w:r>
    </w:p>
    <w:p w:rsidR="0009639D" w:rsidRDefault="0009639D" w:rsidP="000F3A32">
      <w:pPr>
        <w:spacing w:after="0"/>
        <w:ind w:left="708" w:firstLine="708"/>
        <w:rPr>
          <w:b/>
        </w:rPr>
      </w:pPr>
      <w:r w:rsidRPr="007B0251">
        <w:rPr>
          <w:b/>
        </w:rPr>
        <w:t xml:space="preserve">На 4-х значных ценах после запятой расстояние не ставьте меньше 8. </w:t>
      </w:r>
    </w:p>
    <w:p w:rsidR="00C3100A" w:rsidRPr="007B0251" w:rsidRDefault="00C3100A" w:rsidP="00C3100A">
      <w:pPr>
        <w:spacing w:after="0"/>
        <w:ind w:left="708" w:firstLine="708"/>
        <w:rPr>
          <w:b/>
        </w:rPr>
      </w:pPr>
      <w:r w:rsidRPr="007B0251">
        <w:rPr>
          <w:b/>
        </w:rPr>
        <w:t xml:space="preserve">На </w:t>
      </w:r>
      <w:r>
        <w:rPr>
          <w:b/>
        </w:rPr>
        <w:t>5</w:t>
      </w:r>
      <w:r w:rsidRPr="007B0251">
        <w:rPr>
          <w:b/>
        </w:rPr>
        <w:t xml:space="preserve">-х значных ценах после запятой расстояние не ставьте меньше </w:t>
      </w:r>
      <w:r>
        <w:rPr>
          <w:b/>
        </w:rPr>
        <w:t>20</w:t>
      </w:r>
      <w:r w:rsidRPr="007B0251">
        <w:rPr>
          <w:b/>
        </w:rPr>
        <w:t xml:space="preserve">. </w:t>
      </w:r>
    </w:p>
    <w:p w:rsidR="00C3100A" w:rsidRPr="007B0251" w:rsidRDefault="00C3100A" w:rsidP="000F3A32">
      <w:pPr>
        <w:spacing w:after="0"/>
        <w:ind w:left="708" w:firstLine="708"/>
        <w:rPr>
          <w:b/>
        </w:rPr>
      </w:pPr>
    </w:p>
    <w:p w:rsidR="0094523C" w:rsidRPr="0094523C" w:rsidRDefault="0094523C" w:rsidP="0009639D">
      <w:pPr>
        <w:spacing w:after="0"/>
        <w:ind w:left="708" w:firstLine="708"/>
      </w:pPr>
    </w:p>
    <w:p w:rsidR="0094523C" w:rsidRDefault="0094523C" w:rsidP="0009639D">
      <w:pPr>
        <w:spacing w:after="0"/>
      </w:pPr>
      <w:r w:rsidRPr="0094523C">
        <w:rPr>
          <w:b/>
        </w:rPr>
        <w:t>MN</w:t>
      </w:r>
      <w:r>
        <w:t xml:space="preserve">             </w:t>
      </w:r>
      <w:r w:rsidR="00AE73D9">
        <w:t xml:space="preserve">  </w:t>
      </w:r>
      <w:r>
        <w:t>= 111; // Магический номер. Для каждого инструмента (валютной пары) ставить разные номера</w:t>
      </w:r>
    </w:p>
    <w:p w:rsidR="0009639D" w:rsidRDefault="0009639D" w:rsidP="0009639D">
      <w:pPr>
        <w:spacing w:after="0"/>
      </w:pPr>
    </w:p>
    <w:p w:rsidR="0094523C" w:rsidRPr="00AE73D9" w:rsidRDefault="00AE73D9" w:rsidP="0009639D">
      <w:pPr>
        <w:spacing w:after="0"/>
        <w:rPr>
          <w:color w:val="00863D"/>
        </w:rPr>
      </w:pPr>
      <w:r w:rsidRPr="00AE73D9">
        <w:rPr>
          <w:b/>
          <w:color w:val="00863D"/>
        </w:rPr>
        <w:t xml:space="preserve">Obiom         </w:t>
      </w:r>
      <w:r w:rsidRPr="00AE73D9">
        <w:rPr>
          <w:color w:val="00863D"/>
        </w:rPr>
        <w:t xml:space="preserve"> = </w:t>
      </w:r>
      <w:r w:rsidR="00A825E5">
        <w:rPr>
          <w:color w:val="00863D"/>
        </w:rPr>
        <w:t>25</w:t>
      </w:r>
      <w:r w:rsidRPr="00AE73D9">
        <w:rPr>
          <w:color w:val="00863D"/>
        </w:rPr>
        <w:t xml:space="preserve">; // Размер риска в процентах </w:t>
      </w:r>
      <w:r w:rsidR="0094523C" w:rsidRPr="00AE73D9">
        <w:rPr>
          <w:color w:val="00863D"/>
        </w:rPr>
        <w:t>-</w:t>
      </w:r>
      <w:r w:rsidRPr="00AE73D9">
        <w:rPr>
          <w:color w:val="00863D"/>
        </w:rPr>
        <w:t xml:space="preserve"> </w:t>
      </w:r>
      <w:r w:rsidR="0094523C" w:rsidRPr="00AE73D9">
        <w:rPr>
          <w:color w:val="00863D"/>
        </w:rPr>
        <w:t xml:space="preserve"> </w:t>
      </w:r>
      <w:r w:rsidR="000F3A32" w:rsidRPr="00AE73D9">
        <w:rPr>
          <w:color w:val="00863D"/>
        </w:rPr>
        <w:t xml:space="preserve">Советник </w:t>
      </w:r>
      <w:r w:rsidRPr="00AE73D9">
        <w:rPr>
          <w:color w:val="00863D"/>
        </w:rPr>
        <w:t xml:space="preserve">рискует </w:t>
      </w:r>
      <w:r w:rsidR="0056005E">
        <w:rPr>
          <w:color w:val="00863D"/>
        </w:rPr>
        <w:t xml:space="preserve"> 25</w:t>
      </w:r>
      <w:r w:rsidRPr="00AE73D9">
        <w:rPr>
          <w:color w:val="00863D"/>
        </w:rPr>
        <w:t>-</w:t>
      </w:r>
      <w:r w:rsidR="0056005E">
        <w:rPr>
          <w:color w:val="00863D"/>
        </w:rPr>
        <w:t>ти</w:t>
      </w:r>
      <w:r w:rsidRPr="00AE73D9">
        <w:rPr>
          <w:color w:val="00863D"/>
        </w:rPr>
        <w:t xml:space="preserve"> процентам от текущего депозита.</w:t>
      </w:r>
      <w:r w:rsidR="000F3A32" w:rsidRPr="00AE73D9">
        <w:rPr>
          <w:color w:val="00863D"/>
        </w:rPr>
        <w:tab/>
      </w:r>
      <w:r w:rsidR="000F3A32" w:rsidRPr="00AE73D9">
        <w:rPr>
          <w:color w:val="00863D"/>
        </w:rPr>
        <w:tab/>
      </w:r>
      <w:r w:rsidR="000F3A32" w:rsidRPr="00AE73D9">
        <w:rPr>
          <w:color w:val="00863D"/>
        </w:rPr>
        <w:tab/>
      </w:r>
      <w:r w:rsidR="0094523C" w:rsidRPr="00AE73D9">
        <w:rPr>
          <w:color w:val="00863D"/>
        </w:rPr>
        <w:t xml:space="preserve"> (Экстренная остановка</w:t>
      </w:r>
      <w:r w:rsidR="000F3A32" w:rsidRPr="00AE73D9">
        <w:rPr>
          <w:color w:val="00863D"/>
        </w:rPr>
        <w:t>, что бы не потерять весь депозит</w:t>
      </w:r>
      <w:r w:rsidR="0094523C" w:rsidRPr="00AE73D9">
        <w:rPr>
          <w:color w:val="00863D"/>
        </w:rPr>
        <w:t>)</w:t>
      </w:r>
    </w:p>
    <w:p w:rsidR="0009639D" w:rsidRDefault="0009639D" w:rsidP="0009639D">
      <w:pPr>
        <w:spacing w:after="0"/>
      </w:pPr>
    </w:p>
    <w:p w:rsidR="00806D6A" w:rsidRDefault="0094523C" w:rsidP="0009639D">
      <w:pPr>
        <w:spacing w:after="0"/>
      </w:pPr>
      <w:r w:rsidRPr="0094523C">
        <w:rPr>
          <w:b/>
        </w:rPr>
        <w:t>AutoUpLot</w:t>
      </w:r>
      <w:r>
        <w:t xml:space="preserve">      =  False; // Включать авто.увеличение размера Лота</w:t>
      </w:r>
    </w:p>
    <w:p w:rsidR="0094523C" w:rsidRDefault="0094523C" w:rsidP="0009639D">
      <w:pPr>
        <w:spacing w:after="0"/>
        <w:ind w:left="708" w:firstLine="708"/>
      </w:pPr>
      <w:r>
        <w:t xml:space="preserve">Если </w:t>
      </w:r>
      <w:r w:rsidRPr="0094523C">
        <w:rPr>
          <w:b/>
        </w:rPr>
        <w:t>AutoUpLot</w:t>
      </w:r>
      <w:r>
        <w:t xml:space="preserve">  включить, то Лот считается по формуле:   </w:t>
      </w:r>
    </w:p>
    <w:p w:rsidR="0094523C" w:rsidRPr="00D970C9" w:rsidRDefault="0094523C" w:rsidP="0009639D">
      <w:pPr>
        <w:spacing w:after="0"/>
        <w:rPr>
          <w:b/>
        </w:rPr>
      </w:pPr>
      <w:r>
        <w:t xml:space="preserve">             </w:t>
      </w:r>
      <w:r w:rsidR="0009639D">
        <w:tab/>
      </w:r>
      <w:r w:rsidR="0009639D">
        <w:tab/>
      </w:r>
      <w:r>
        <w:t xml:space="preserve">ПЕРЕМЕННЫЙ ЛОТ </w:t>
      </w:r>
      <w:r w:rsidRPr="0094523C">
        <w:t xml:space="preserve"> = </w:t>
      </w:r>
      <w:r>
        <w:t xml:space="preserve">(Текущий депозит) х </w:t>
      </w:r>
      <w:r w:rsidRPr="0094523C">
        <w:rPr>
          <w:b/>
          <w:lang w:val="en-US"/>
        </w:rPr>
        <w:t>Lots</w:t>
      </w:r>
      <w:r>
        <w:rPr>
          <w:b/>
        </w:rPr>
        <w:t xml:space="preserve"> / 10</w:t>
      </w:r>
      <w:r w:rsidR="00D970C9">
        <w:rPr>
          <w:b/>
        </w:rPr>
        <w:t> </w:t>
      </w:r>
      <w:r>
        <w:rPr>
          <w:b/>
        </w:rPr>
        <w:t>000</w:t>
      </w:r>
    </w:p>
    <w:p w:rsidR="00D970C9" w:rsidRPr="00D970C9" w:rsidRDefault="00D970C9" w:rsidP="0009639D">
      <w:pPr>
        <w:spacing w:after="0"/>
        <w:rPr>
          <w:b/>
        </w:rPr>
      </w:pPr>
    </w:p>
    <w:p w:rsidR="00D970C9" w:rsidRDefault="00D970C9" w:rsidP="00D970C9">
      <w:pPr>
        <w:spacing w:after="0"/>
        <w:rPr>
          <w:color w:val="C00000"/>
        </w:rPr>
      </w:pPr>
      <w:r w:rsidRPr="00CF4D2F">
        <w:rPr>
          <w:b/>
          <w:color w:val="C00000"/>
        </w:rPr>
        <w:t xml:space="preserve">ProfitPips     </w:t>
      </w:r>
      <w:r w:rsidRPr="00CF4D2F">
        <w:rPr>
          <w:color w:val="C00000"/>
        </w:rPr>
        <w:t xml:space="preserve">=  </w:t>
      </w:r>
      <w:r w:rsidR="00A825E5">
        <w:rPr>
          <w:color w:val="C00000"/>
        </w:rPr>
        <w:t>7</w:t>
      </w:r>
      <w:r w:rsidR="00CF4D2F" w:rsidRPr="00CF4D2F">
        <w:rPr>
          <w:color w:val="C00000"/>
        </w:rPr>
        <w:t>.</w:t>
      </w:r>
      <w:r w:rsidRPr="00CF4D2F">
        <w:rPr>
          <w:color w:val="C00000"/>
        </w:rPr>
        <w:t>5; // Размер профита в пунктах</w:t>
      </w:r>
    </w:p>
    <w:p w:rsidR="00CF4D2F" w:rsidRDefault="00CF4D2F" w:rsidP="00CF4D2F">
      <w:pPr>
        <w:spacing w:after="0"/>
        <w:ind w:left="708" w:firstLine="708"/>
        <w:rPr>
          <w:b/>
        </w:rPr>
      </w:pPr>
      <w:r>
        <w:rPr>
          <w:b/>
        </w:rPr>
        <w:t>Н</w:t>
      </w:r>
      <w:r w:rsidRPr="007B0251">
        <w:rPr>
          <w:b/>
        </w:rPr>
        <w:t xml:space="preserve">а 4-х значных </w:t>
      </w:r>
      <w:r w:rsidR="00A825E5">
        <w:rPr>
          <w:b/>
        </w:rPr>
        <w:t>7</w:t>
      </w:r>
      <w:r>
        <w:rPr>
          <w:b/>
        </w:rPr>
        <w:t xml:space="preserve">.5 будет равен </w:t>
      </w:r>
      <w:r w:rsidR="00A825E5">
        <w:rPr>
          <w:b/>
        </w:rPr>
        <w:t>7</w:t>
      </w:r>
      <w:r>
        <w:rPr>
          <w:b/>
        </w:rPr>
        <w:t xml:space="preserve"> (</w:t>
      </w:r>
      <w:r w:rsidR="00A825E5">
        <w:rPr>
          <w:b/>
        </w:rPr>
        <w:t>семи</w:t>
      </w:r>
      <w:r>
        <w:rPr>
          <w:b/>
        </w:rPr>
        <w:t>) пункт</w:t>
      </w:r>
      <w:r w:rsidR="00A825E5">
        <w:rPr>
          <w:b/>
        </w:rPr>
        <w:t>ам</w:t>
      </w:r>
      <w:r>
        <w:rPr>
          <w:b/>
        </w:rPr>
        <w:t>!!!</w:t>
      </w:r>
      <w:r w:rsidRPr="007B0251">
        <w:rPr>
          <w:b/>
        </w:rPr>
        <w:t xml:space="preserve"> </w:t>
      </w:r>
    </w:p>
    <w:p w:rsidR="00CF4D2F" w:rsidRDefault="00CF4D2F" w:rsidP="00CF4D2F">
      <w:pPr>
        <w:spacing w:after="0"/>
        <w:ind w:left="708" w:firstLine="708"/>
      </w:pPr>
      <w:r w:rsidRPr="007B0251">
        <w:rPr>
          <w:b/>
        </w:rPr>
        <w:t xml:space="preserve">На </w:t>
      </w:r>
      <w:r>
        <w:rPr>
          <w:b/>
        </w:rPr>
        <w:t>5</w:t>
      </w:r>
      <w:r w:rsidRPr="007B0251">
        <w:rPr>
          <w:b/>
        </w:rPr>
        <w:t>-х значных ценах</w:t>
      </w:r>
      <w:r>
        <w:rPr>
          <w:b/>
        </w:rPr>
        <w:t xml:space="preserve"> </w:t>
      </w:r>
      <w:r w:rsidR="00A825E5">
        <w:rPr>
          <w:b/>
        </w:rPr>
        <w:t>7</w:t>
      </w:r>
      <w:r>
        <w:rPr>
          <w:b/>
        </w:rPr>
        <w:t xml:space="preserve">.5 будет равен </w:t>
      </w:r>
      <w:r w:rsidR="00A825E5">
        <w:rPr>
          <w:b/>
        </w:rPr>
        <w:t>7</w:t>
      </w:r>
      <w:r>
        <w:rPr>
          <w:b/>
        </w:rPr>
        <w:t>5 пунктам!!!</w:t>
      </w:r>
      <w:r>
        <w:tab/>
      </w:r>
    </w:p>
    <w:p w:rsidR="00CF4D2F" w:rsidRPr="00CF4D2F" w:rsidRDefault="00CF4D2F" w:rsidP="00CF4D2F">
      <w:pPr>
        <w:spacing w:after="0"/>
      </w:pPr>
    </w:p>
    <w:p w:rsidR="004652CC" w:rsidRDefault="004652CC" w:rsidP="00D970C9">
      <w:pPr>
        <w:spacing w:after="0"/>
      </w:pPr>
    </w:p>
    <w:p w:rsidR="004652CC" w:rsidRDefault="004652CC" w:rsidP="00D970C9">
      <w:pPr>
        <w:spacing w:after="0"/>
      </w:pPr>
      <w:r w:rsidRPr="004652CC">
        <w:rPr>
          <w:b/>
        </w:rPr>
        <w:t>AutoDel</w:t>
      </w:r>
      <w:r w:rsidRPr="004652CC">
        <w:t xml:space="preserve">        = </w:t>
      </w:r>
      <w:r>
        <w:t xml:space="preserve"> </w:t>
      </w:r>
      <w:r w:rsidRPr="004652CC">
        <w:t>True; // Закрывать противоположный отлож.ордер</w:t>
      </w:r>
      <w:r>
        <w:t xml:space="preserve"> </w:t>
      </w:r>
    </w:p>
    <w:p w:rsidR="004652CC" w:rsidRDefault="004652CC" w:rsidP="00D970C9">
      <w:pPr>
        <w:spacing w:after="0"/>
      </w:pPr>
      <w:r>
        <w:t xml:space="preserve">                                        Если вы вручную закроете  один из ордеров, то советник автоматически закроет</w:t>
      </w:r>
    </w:p>
    <w:p w:rsidR="004652CC" w:rsidRPr="00D970C9" w:rsidRDefault="004652CC" w:rsidP="004652CC">
      <w:pPr>
        <w:spacing w:after="0"/>
        <w:ind w:left="1416"/>
      </w:pPr>
      <w:r>
        <w:t xml:space="preserve">            противоположный  отложенный ордер и всё начнет с начала</w:t>
      </w:r>
    </w:p>
    <w:p w:rsidR="00D970C9" w:rsidRPr="00D970C9" w:rsidRDefault="00D970C9" w:rsidP="00D970C9">
      <w:pPr>
        <w:spacing w:after="0"/>
        <w:rPr>
          <w:b/>
        </w:rPr>
      </w:pPr>
    </w:p>
    <w:p w:rsidR="00D970C9" w:rsidRDefault="00D970C9" w:rsidP="00D970C9">
      <w:pPr>
        <w:spacing w:after="0"/>
        <w:rPr>
          <w:b/>
          <w:caps/>
          <w:u w:val="single"/>
        </w:rPr>
      </w:pPr>
      <w:r w:rsidRPr="00D970C9">
        <w:rPr>
          <w:b/>
          <w:caps/>
          <w:u w:val="single"/>
        </w:rPr>
        <w:t>Установки трейлинга</w:t>
      </w:r>
    </w:p>
    <w:p w:rsidR="00D970C9" w:rsidRPr="00D970C9" w:rsidRDefault="00D970C9" w:rsidP="00D970C9">
      <w:pPr>
        <w:spacing w:after="0"/>
        <w:rPr>
          <w:b/>
          <w:caps/>
          <w:u w:val="single"/>
        </w:rPr>
      </w:pPr>
    </w:p>
    <w:p w:rsidR="00D970C9" w:rsidRPr="00D970C9" w:rsidRDefault="00D970C9" w:rsidP="00D970C9">
      <w:pPr>
        <w:spacing w:after="0"/>
      </w:pPr>
      <w:r w:rsidRPr="00D970C9">
        <w:rPr>
          <w:b/>
        </w:rPr>
        <w:t xml:space="preserve">Tralling      </w:t>
      </w:r>
      <w:r>
        <w:rPr>
          <w:b/>
        </w:rPr>
        <w:tab/>
      </w:r>
      <w:r>
        <w:rPr>
          <w:b/>
        </w:rPr>
        <w:tab/>
      </w:r>
      <w:r w:rsidRPr="00D970C9">
        <w:t>=True;         // Траллинг включить/выключить</w:t>
      </w:r>
    </w:p>
    <w:p w:rsidR="00D970C9" w:rsidRPr="00D970C9" w:rsidRDefault="00D970C9" w:rsidP="00D970C9">
      <w:pPr>
        <w:spacing w:after="0"/>
      </w:pPr>
      <w:r w:rsidRPr="00D970C9">
        <w:rPr>
          <w:b/>
        </w:rPr>
        <w:t>ProfitTrailing</w:t>
      </w:r>
      <w:r>
        <w:rPr>
          <w:b/>
        </w:rPr>
        <w:tab/>
      </w:r>
      <w:r>
        <w:rPr>
          <w:b/>
        </w:rPr>
        <w:tab/>
      </w:r>
      <w:r w:rsidRPr="00D970C9">
        <w:t>=True;          // Тралить только профит</w:t>
      </w:r>
    </w:p>
    <w:p w:rsidR="00D970C9" w:rsidRPr="00D970C9" w:rsidRDefault="00D970C9" w:rsidP="00D970C9">
      <w:pPr>
        <w:spacing w:after="0"/>
      </w:pPr>
      <w:r w:rsidRPr="00D970C9">
        <w:rPr>
          <w:b/>
        </w:rPr>
        <w:t xml:space="preserve">TrailingStop  </w:t>
      </w:r>
      <w:r>
        <w:rPr>
          <w:b/>
        </w:rPr>
        <w:tab/>
      </w:r>
      <w:r>
        <w:rPr>
          <w:b/>
        </w:rPr>
        <w:tab/>
      </w:r>
      <w:r w:rsidRPr="00D970C9">
        <w:t>=5;            // Фиксированный размер трала</w:t>
      </w:r>
    </w:p>
    <w:p w:rsidR="00D970C9" w:rsidRPr="00D970C9" w:rsidRDefault="00D970C9" w:rsidP="00D970C9">
      <w:pPr>
        <w:spacing w:after="0"/>
      </w:pPr>
      <w:r w:rsidRPr="00D970C9">
        <w:rPr>
          <w:b/>
          <w:lang w:val="en-US"/>
        </w:rPr>
        <w:t>TrailingStep</w:t>
      </w:r>
      <w:r w:rsidRPr="00D970C9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 w:rsidRPr="00D970C9">
        <w:t>=1;             // Шаг трала</w:t>
      </w:r>
    </w:p>
    <w:p w:rsidR="00D970C9" w:rsidRPr="00D970C9" w:rsidRDefault="00D970C9" w:rsidP="00D970C9">
      <w:pPr>
        <w:spacing w:after="0"/>
      </w:pPr>
      <w:r w:rsidRPr="00D970C9">
        <w:rPr>
          <w:b/>
          <w:lang w:val="en-US"/>
        </w:rPr>
        <w:t>UseSound</w:t>
      </w:r>
      <w:r w:rsidRPr="00D970C9">
        <w:rPr>
          <w:b/>
        </w:rPr>
        <w:t xml:space="preserve">      </w:t>
      </w:r>
      <w:r>
        <w:rPr>
          <w:b/>
        </w:rPr>
        <w:tab/>
      </w:r>
      <w:r>
        <w:rPr>
          <w:b/>
        </w:rPr>
        <w:tab/>
      </w:r>
      <w:r w:rsidRPr="00D970C9">
        <w:t>=</w:t>
      </w:r>
      <w:r w:rsidRPr="00D970C9">
        <w:rPr>
          <w:lang w:val="en-US"/>
        </w:rPr>
        <w:t>True</w:t>
      </w:r>
      <w:r w:rsidRPr="00D970C9">
        <w:t>;          // Использовать звуковой сигнал</w:t>
      </w:r>
    </w:p>
    <w:p w:rsidR="00D970C9" w:rsidRPr="00D970C9" w:rsidRDefault="00D970C9" w:rsidP="00D970C9">
      <w:pPr>
        <w:spacing w:after="0"/>
      </w:pPr>
      <w:r w:rsidRPr="00D970C9">
        <w:rPr>
          <w:b/>
          <w:lang w:val="en-US"/>
        </w:rPr>
        <w:t>NameFileSound</w:t>
      </w:r>
      <w:r w:rsidRPr="00D970C9">
        <w:rPr>
          <w:b/>
        </w:rPr>
        <w:t xml:space="preserve"> </w:t>
      </w:r>
      <w:r>
        <w:rPr>
          <w:b/>
        </w:rPr>
        <w:tab/>
      </w:r>
      <w:r w:rsidRPr="00D970C9">
        <w:t>="</w:t>
      </w:r>
      <w:r w:rsidRPr="00D970C9">
        <w:rPr>
          <w:lang w:val="en-US"/>
        </w:rPr>
        <w:t>expert</w:t>
      </w:r>
      <w:r w:rsidRPr="00D970C9">
        <w:t>.</w:t>
      </w:r>
      <w:r w:rsidRPr="00D970C9">
        <w:rPr>
          <w:lang w:val="en-US"/>
        </w:rPr>
        <w:t>wav</w:t>
      </w:r>
      <w:r w:rsidRPr="00D970C9">
        <w:t>";  // Наименование звукового файла</w:t>
      </w:r>
    </w:p>
    <w:p w:rsidR="00B17BB5" w:rsidRPr="00D970C9" w:rsidRDefault="00B17BB5" w:rsidP="0009639D">
      <w:pPr>
        <w:spacing w:after="0"/>
        <w:rPr>
          <w:b/>
        </w:rPr>
      </w:pPr>
    </w:p>
    <w:p w:rsidR="00B17BB5" w:rsidRPr="00D970C9" w:rsidRDefault="00B17BB5" w:rsidP="0009639D">
      <w:pPr>
        <w:spacing w:after="0"/>
        <w:rPr>
          <w:b/>
        </w:rPr>
      </w:pP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9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t>Хочу добавить, что на тех счетах где 4 знака после запятой, люди ставят расстояние слишком малое и Советник либо вообще не выставляет ордер, либо выставляет только в одну сторону.</w:t>
      </w: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9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t>Это связано с тем, что некоторые брокеры в некоторое время не разрешают выставлять ордер от текущей цены ближе чем на определенное расстояние. Например, часто такое бывает перед выходом новостей.</w:t>
      </w: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8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lastRenderedPageBreak/>
        <w:t xml:space="preserve">Поэтому рекомендую в настройках Советника выставлять расстояние между ордерами не ближе чем на 16 пунктов, а лучше 20 пунктов.  </w:t>
      </w: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8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8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t>Чтобы Советник не набрал обороты (открывает кучу ордеров) - не стоит ставить ордера близко друг к другу. Чем они дальше друг от друга - тем меньше просадка. </w:t>
      </w: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9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t>Для увеличения прибыльности я сделал возможность работы Советника одновременно на нескольких валютных парах. Только меняйте в настройках Советника - номер Магического числа (MN) для каждого инструмента отдельно (валютной пары). Номера могут быть любыми – главное чтобы были отличны друг от друга.</w:t>
      </w:r>
    </w:p>
    <w:p w:rsidR="00B17BB5" w:rsidRPr="00D970C9" w:rsidRDefault="00B17BB5" w:rsidP="00B17BB5">
      <w:pPr>
        <w:shd w:val="clear" w:color="auto" w:fill="E4F4FE"/>
        <w:spacing w:after="0" w:line="336" w:lineRule="atLeast"/>
        <w:ind w:left="708" w:firstLine="1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t>Это необходимо, что бы Советник не запутался между открытыми им же ордерами.</w:t>
      </w: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8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</w:p>
    <w:p w:rsidR="00B17BB5" w:rsidRPr="00D970C9" w:rsidRDefault="00B17BB5" w:rsidP="00B17BB5">
      <w:pPr>
        <w:shd w:val="clear" w:color="auto" w:fill="E4F4FE"/>
        <w:spacing w:after="0" w:line="336" w:lineRule="atLeast"/>
        <w:ind w:firstLine="708"/>
        <w:textAlignment w:val="baseline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Кроме того, если Вы запустили Советник и он уже выставил/открыл свои ордера - то перед перезапуском Советника ОБЯЗАТЕЛЬНО необходимо закрыть все ордера, которые были открыты Советником!!! В противном случае он начнёт ГЛЮЧИТЬ - ибо для Советника пути человека - </w:t>
      </w:r>
      <w:r w:rsidRPr="00CF4D2F">
        <w:rPr>
          <w:rFonts w:ascii="Trebuchet MS" w:eastAsia="Times New Roman" w:hAnsi="Trebuchet MS" w:cs="Times New Roman"/>
          <w:b/>
          <w:sz w:val="24"/>
          <w:szCs w:val="24"/>
          <w:lang w:eastAsia="ru-RU"/>
        </w:rPr>
        <w:t>неисповедимы!!!</w:t>
      </w:r>
      <w:r w:rsidRPr="00D970C9">
        <w:rPr>
          <w:rFonts w:ascii="Trebuchet MS" w:eastAsia="Times New Roman" w:hAnsi="Trebuchet MS" w:cs="Times New Roman"/>
          <w:sz w:val="24"/>
          <w:szCs w:val="24"/>
          <w:lang w:eastAsia="ru-RU"/>
        </w:rPr>
        <w:t> </w:t>
      </w:r>
    </w:p>
    <w:p w:rsidR="00B17BB5" w:rsidRPr="00D970C9" w:rsidRDefault="00B17BB5" w:rsidP="0009639D">
      <w:pPr>
        <w:spacing w:after="0"/>
        <w:rPr>
          <w:b/>
        </w:rPr>
      </w:pPr>
    </w:p>
    <w:sectPr w:rsidR="00B17BB5" w:rsidRPr="00D970C9" w:rsidSect="00D970C9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523C"/>
    <w:rsid w:val="00013817"/>
    <w:rsid w:val="0001573E"/>
    <w:rsid w:val="0009639D"/>
    <w:rsid w:val="000A0288"/>
    <w:rsid w:val="000F3A32"/>
    <w:rsid w:val="003E4041"/>
    <w:rsid w:val="004652CC"/>
    <w:rsid w:val="0056005E"/>
    <w:rsid w:val="006F0ABD"/>
    <w:rsid w:val="007452C4"/>
    <w:rsid w:val="007B0251"/>
    <w:rsid w:val="00806D6A"/>
    <w:rsid w:val="008849C1"/>
    <w:rsid w:val="0094523C"/>
    <w:rsid w:val="00A825E5"/>
    <w:rsid w:val="00AA729B"/>
    <w:rsid w:val="00AE73D9"/>
    <w:rsid w:val="00B11A9E"/>
    <w:rsid w:val="00B17BB5"/>
    <w:rsid w:val="00C3100A"/>
    <w:rsid w:val="00CF4D2F"/>
    <w:rsid w:val="00D27302"/>
    <w:rsid w:val="00D970C9"/>
    <w:rsid w:val="00EF6B67"/>
    <w:rsid w:val="00FA2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7BB5"/>
  </w:style>
  <w:style w:type="paragraph" w:styleId="a3">
    <w:name w:val="Balloon Text"/>
    <w:basedOn w:val="a"/>
    <w:link w:val="a4"/>
    <w:uiPriority w:val="99"/>
    <w:semiHidden/>
    <w:unhideWhenUsed/>
    <w:rsid w:val="00B1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0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magistr</dc:creator>
  <cp:lastModifiedBy>aladin</cp:lastModifiedBy>
  <cp:revision>15</cp:revision>
  <dcterms:created xsi:type="dcterms:W3CDTF">2016-03-09T16:52:00Z</dcterms:created>
  <dcterms:modified xsi:type="dcterms:W3CDTF">2016-04-28T18:24:00Z</dcterms:modified>
</cp:coreProperties>
</file>